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1A" w:rsidRPr="00190DE3" w:rsidRDefault="00AF311A" w:rsidP="00AF311A">
      <w:pPr>
        <w:tabs>
          <w:tab w:val="center" w:pos="4252"/>
          <w:tab w:val="right" w:pos="8504"/>
        </w:tabs>
        <w:spacing w:after="0" w:line="240" w:lineRule="auto"/>
        <w:rPr>
          <w:rFonts w:ascii="Calibri" w:eastAsia="Calibri" w:hAnsi="Calibri"/>
          <w:lang w:bidi="en-US"/>
        </w:rPr>
      </w:pPr>
      <w:r>
        <w:rPr>
          <w:rFonts w:eastAsia="Calibri"/>
          <w:noProof/>
          <w:lang w:eastAsia="pt-BR"/>
        </w:rPr>
        <w:drawing>
          <wp:anchor distT="0" distB="0" distL="114300" distR="114300" simplePos="0" relativeHeight="251659264" behindDoc="1" locked="0" layoutInCell="1" allowOverlap="1">
            <wp:simplePos x="0" y="0"/>
            <wp:positionH relativeFrom="column">
              <wp:posOffset>-35338</wp:posOffset>
            </wp:positionH>
            <wp:positionV relativeFrom="paragraph">
              <wp:posOffset>-419100</wp:posOffset>
            </wp:positionV>
            <wp:extent cx="1495425" cy="1440936"/>
            <wp:effectExtent l="0" t="0" r="0" b="6985"/>
            <wp:wrapNone/>
            <wp:docPr id="1" name="Imagem 1" descr="16195850_1242090455869475_6268687455974901575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16195850_1242090455869475_6268687455974901575_n (1).png"/>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1495425" cy="1440936"/>
                    </a:xfrm>
                    <a:prstGeom prst="rect">
                      <a:avLst/>
                    </a:prstGeom>
                    <a:noFill/>
                    <a:ln>
                      <a:noFill/>
                    </a:ln>
                  </pic:spPr>
                </pic:pic>
              </a:graphicData>
            </a:graphic>
          </wp:anchor>
        </w:drawing>
      </w:r>
      <w:r>
        <w:rPr>
          <w:rFonts w:ascii="Calibri" w:eastAsia="Calibri" w:hAnsi="Calibri"/>
          <w:lang w:bidi="en-US"/>
        </w:rPr>
        <w:t xml:space="preserve">                                                      </w:t>
      </w:r>
      <w:r w:rsidRPr="00190DE3">
        <w:rPr>
          <w:rFonts w:ascii="Calibri" w:eastAsia="Calibri" w:hAnsi="Calibri"/>
          <w:lang w:bidi="en-US"/>
        </w:rPr>
        <w:t>ESTADO DO RIO GRANDE DO NORTE</w:t>
      </w:r>
    </w:p>
    <w:p w:rsidR="00AF311A" w:rsidRPr="00190DE3" w:rsidRDefault="00AF311A" w:rsidP="00AF311A">
      <w:pPr>
        <w:tabs>
          <w:tab w:val="center" w:pos="4252"/>
          <w:tab w:val="right" w:pos="8504"/>
        </w:tabs>
        <w:spacing w:after="0" w:line="240" w:lineRule="auto"/>
        <w:rPr>
          <w:rFonts w:ascii="Calibri" w:eastAsia="Calibri" w:hAnsi="Calibri"/>
          <w:lang w:bidi="en-US"/>
        </w:rPr>
      </w:pPr>
      <w:r>
        <w:rPr>
          <w:rFonts w:ascii="Calibri" w:eastAsia="Calibri" w:hAnsi="Calibri"/>
          <w:lang w:bidi="en-US"/>
        </w:rPr>
        <w:t xml:space="preserve">                                                      </w:t>
      </w:r>
      <w:r w:rsidRPr="00190DE3">
        <w:rPr>
          <w:rFonts w:ascii="Calibri" w:eastAsia="Calibri" w:hAnsi="Calibri"/>
          <w:lang w:bidi="en-US"/>
        </w:rPr>
        <w:t>PREFEITURA MUNICIPAL DE FRUTUOSO GOMES</w:t>
      </w:r>
    </w:p>
    <w:p w:rsidR="00AF311A" w:rsidRPr="00190DE3" w:rsidRDefault="00AF311A" w:rsidP="00AF311A">
      <w:pPr>
        <w:tabs>
          <w:tab w:val="center" w:pos="4252"/>
          <w:tab w:val="right" w:pos="8504"/>
        </w:tabs>
        <w:spacing w:after="0" w:line="240" w:lineRule="auto"/>
        <w:rPr>
          <w:rFonts w:ascii="Calibri" w:eastAsia="Calibri" w:hAnsi="Calibri"/>
          <w:lang w:bidi="en-US"/>
        </w:rPr>
      </w:pPr>
      <w:r>
        <w:rPr>
          <w:rFonts w:ascii="Calibri" w:eastAsia="Calibri" w:hAnsi="Calibri"/>
          <w:lang w:bidi="en-US"/>
        </w:rPr>
        <w:t xml:space="preserve">                                                      </w:t>
      </w:r>
      <w:r w:rsidRPr="00190DE3">
        <w:rPr>
          <w:rFonts w:ascii="Calibri" w:eastAsia="Calibri" w:hAnsi="Calibri"/>
          <w:lang w:bidi="en-US"/>
        </w:rPr>
        <w:t>Rua José Carlos, 95 – Centro.</w:t>
      </w:r>
    </w:p>
    <w:p w:rsidR="00AF311A" w:rsidRPr="00190DE3" w:rsidRDefault="00AF311A" w:rsidP="00AF311A">
      <w:pPr>
        <w:tabs>
          <w:tab w:val="center" w:pos="4252"/>
          <w:tab w:val="right" w:pos="8504"/>
        </w:tabs>
        <w:spacing w:after="0" w:line="240" w:lineRule="auto"/>
        <w:rPr>
          <w:rFonts w:ascii="Calibri" w:eastAsia="Calibri" w:hAnsi="Calibri"/>
          <w:lang w:bidi="en-US"/>
        </w:rPr>
      </w:pPr>
      <w:r>
        <w:rPr>
          <w:rFonts w:ascii="Calibri" w:eastAsia="Calibri" w:hAnsi="Calibri"/>
          <w:lang w:bidi="en-US"/>
        </w:rPr>
        <w:t xml:space="preserve">                                                      </w:t>
      </w:r>
      <w:r w:rsidRPr="00190DE3">
        <w:rPr>
          <w:rFonts w:ascii="Calibri" w:eastAsia="Calibri" w:hAnsi="Calibri"/>
          <w:lang w:bidi="en-US"/>
        </w:rPr>
        <w:t>Cep. 59.890-000 – Centro – Frutuoso Gomes/RN.</w:t>
      </w:r>
    </w:p>
    <w:p w:rsidR="00AF311A" w:rsidRPr="00190DE3" w:rsidRDefault="00AF311A" w:rsidP="00AF311A">
      <w:pPr>
        <w:tabs>
          <w:tab w:val="center" w:pos="4252"/>
          <w:tab w:val="right" w:pos="8504"/>
        </w:tabs>
        <w:spacing w:after="0" w:line="240" w:lineRule="auto"/>
        <w:rPr>
          <w:rFonts w:ascii="Calibri" w:eastAsia="Calibri" w:hAnsi="Calibri"/>
          <w:lang w:bidi="en-US"/>
        </w:rPr>
      </w:pPr>
      <w:r>
        <w:rPr>
          <w:rFonts w:ascii="Calibri" w:eastAsia="Calibri" w:hAnsi="Calibri"/>
          <w:lang w:bidi="en-US"/>
        </w:rPr>
        <w:t xml:space="preserve">                                                      </w:t>
      </w:r>
      <w:r w:rsidRPr="00190DE3">
        <w:rPr>
          <w:rFonts w:ascii="Calibri" w:eastAsia="Calibri" w:hAnsi="Calibri"/>
          <w:lang w:bidi="en-US"/>
        </w:rPr>
        <w:t>CNPJ/MF: 08.349.052/0001-80</w:t>
      </w:r>
    </w:p>
    <w:p w:rsidR="00AF311A" w:rsidRDefault="00AF311A" w:rsidP="00AF311A">
      <w:pPr>
        <w:tabs>
          <w:tab w:val="center" w:pos="4252"/>
          <w:tab w:val="right" w:pos="8504"/>
        </w:tabs>
        <w:spacing w:after="0" w:line="240" w:lineRule="auto"/>
      </w:pPr>
      <w:r>
        <w:rPr>
          <w:rFonts w:ascii="Calibri" w:eastAsia="Calibri" w:hAnsi="Calibri"/>
          <w:lang w:bidi="en-US"/>
        </w:rPr>
        <w:t xml:space="preserve">                                                   </w:t>
      </w:r>
    </w:p>
    <w:p w:rsidR="00933A7E" w:rsidRPr="005F09F9" w:rsidRDefault="00933A7E" w:rsidP="00933A7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CONTRATATO Nº </w:t>
      </w:r>
      <w:r w:rsidR="009D4370">
        <w:rPr>
          <w:rFonts w:ascii="Times New Roman" w:hAnsi="Times New Roman" w:cs="Times New Roman"/>
          <w:b/>
          <w:bCs/>
        </w:rPr>
        <w:t>XXXXXXXXX</w:t>
      </w:r>
      <w:r w:rsidR="005F09F9">
        <w:rPr>
          <w:rFonts w:ascii="Times New Roman" w:hAnsi="Times New Roman" w:cs="Times New Roman"/>
          <w:b/>
          <w:bCs/>
        </w:rPr>
        <w:t>/17</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Pr="005F09F9" w:rsidRDefault="00933A7E" w:rsidP="005F09F9">
      <w:pPr>
        <w:jc w:val="both"/>
        <w:rPr>
          <w:rFonts w:ascii="Calibri" w:eastAsia="Times New Roman" w:hAnsi="Calibri" w:cs="Times New Roman"/>
          <w:color w:val="000000"/>
          <w:sz w:val="16"/>
          <w:szCs w:val="16"/>
          <w:lang w:eastAsia="pt-BR"/>
        </w:rPr>
      </w:pPr>
      <w:r>
        <w:rPr>
          <w:rFonts w:ascii="Times New Roman" w:hAnsi="Times New Roman" w:cs="Times New Roman"/>
        </w:rPr>
        <w:t xml:space="preserve">O Município de </w:t>
      </w:r>
      <w:r w:rsidR="005F09F9">
        <w:rPr>
          <w:rFonts w:ascii="Times New Roman" w:hAnsi="Times New Roman" w:cs="Times New Roman"/>
        </w:rPr>
        <w:t>Frutuoso Gomes/RN</w:t>
      </w:r>
      <w:r>
        <w:rPr>
          <w:rFonts w:ascii="Times New Roman" w:hAnsi="Times New Roman" w:cs="Times New Roman"/>
        </w:rPr>
        <w:t xml:space="preserve">, através da </w:t>
      </w:r>
      <w:r w:rsidR="005F09F9">
        <w:rPr>
          <w:rFonts w:ascii="Times New Roman" w:hAnsi="Times New Roman" w:cs="Times New Roman"/>
        </w:rPr>
        <w:t>Prefeitura Municipal de Frutuoso Gomes</w:t>
      </w:r>
      <w:r>
        <w:rPr>
          <w:rFonts w:ascii="Times New Roman" w:hAnsi="Times New Roman" w:cs="Times New Roman"/>
        </w:rPr>
        <w:t xml:space="preserve">, neste ato denominado CONTRATANTE, com sede na </w:t>
      </w:r>
      <w:r w:rsidR="005F09F9">
        <w:rPr>
          <w:rFonts w:ascii="Times New Roman" w:hAnsi="Times New Roman" w:cs="Times New Roman"/>
        </w:rPr>
        <w:t>Rua José Carlos, 90, centro, Frutuoso Gomes</w:t>
      </w:r>
      <w:r>
        <w:rPr>
          <w:rFonts w:ascii="Times New Roman" w:hAnsi="Times New Roman" w:cs="Times New Roman"/>
        </w:rPr>
        <w:t xml:space="preserve">, inscrito no CNPJ (MF) sob o n.º </w:t>
      </w:r>
      <w:r w:rsidR="005F09F9">
        <w:rPr>
          <w:rFonts w:ascii="Times New Roman" w:hAnsi="Times New Roman" w:cs="Times New Roman"/>
        </w:rPr>
        <w:t>08.349.052/0001-80 - CONTRATANTE</w:t>
      </w:r>
      <w:r>
        <w:rPr>
          <w:rFonts w:ascii="Times New Roman" w:hAnsi="Times New Roman" w:cs="Times New Roman"/>
        </w:rPr>
        <w:t xml:space="preserve">, e de outro lado </w:t>
      </w:r>
      <w:r w:rsidR="005F09F9">
        <w:rPr>
          <w:rFonts w:ascii="Times New Roman" w:hAnsi="Times New Roman" w:cs="Times New Roman"/>
        </w:rPr>
        <w:t>o</w:t>
      </w:r>
      <w:r w:rsidR="00AC51A0">
        <w:rPr>
          <w:rFonts w:ascii="Times New Roman" w:hAnsi="Times New Roman" w:cs="Times New Roman"/>
        </w:rPr>
        <w:t xml:space="preserve"> licitante</w:t>
      </w:r>
      <w:proofErr w:type="gramStart"/>
      <w:r w:rsidR="00AC51A0">
        <w:rPr>
          <w:rFonts w:ascii="Times New Roman" w:hAnsi="Times New Roman" w:cs="Times New Roman"/>
        </w:rPr>
        <w:t xml:space="preserve">  </w:t>
      </w:r>
      <w:proofErr w:type="gramEnd"/>
      <w:r w:rsidR="00DF7D40">
        <w:rPr>
          <w:rFonts w:ascii="Times New Roman" w:hAnsi="Times New Roman" w:cs="Times New Roman"/>
        </w:rPr>
        <w:t>XXXXXXXXXXXXXXXXXXXXX</w:t>
      </w:r>
      <w:r>
        <w:rPr>
          <w:rFonts w:ascii="Times New Roman" w:hAnsi="Times New Roman" w:cs="Times New Roman"/>
        </w:rPr>
        <w:t xml:space="preserve">, inscrita no </w:t>
      </w:r>
      <w:r w:rsidR="005F09F9" w:rsidRPr="005F09F9">
        <w:rPr>
          <w:rFonts w:ascii="Times New Roman" w:hAnsi="Times New Roman" w:cs="Times New Roman"/>
        </w:rPr>
        <w:t>CPF</w:t>
      </w:r>
      <w:r w:rsidR="00DF7D40">
        <w:rPr>
          <w:rFonts w:ascii="Times New Roman" w:hAnsi="Times New Roman" w:cs="Times New Roman"/>
        </w:rPr>
        <w:t>/CNPJ</w:t>
      </w:r>
      <w:r>
        <w:rPr>
          <w:rFonts w:ascii="Times New Roman" w:hAnsi="Times New Roman" w:cs="Times New Roman"/>
        </w:rPr>
        <w:t xml:space="preserve"> sob o n.º </w:t>
      </w:r>
      <w:r w:rsidR="00DF7D40">
        <w:rPr>
          <w:rFonts w:ascii="Times New Roman" w:hAnsi="Times New Roman" w:cs="Times New Roman"/>
        </w:rPr>
        <w:t>XXXXXXXXXXXX</w:t>
      </w:r>
      <w:r w:rsidR="005F09F9">
        <w:rPr>
          <w:rFonts w:ascii="Times New Roman" w:hAnsi="Times New Roman" w:cs="Times New Roman"/>
        </w:rPr>
        <w:t xml:space="preserve"> </w:t>
      </w:r>
      <w:r>
        <w:rPr>
          <w:rFonts w:ascii="Times New Roman" w:hAnsi="Times New Roman" w:cs="Times New Roman"/>
        </w:rPr>
        <w:t xml:space="preserve">, </w:t>
      </w:r>
      <w:r w:rsidR="005F09F9" w:rsidRPr="005F09F9">
        <w:rPr>
          <w:rFonts w:ascii="Times New Roman" w:hAnsi="Times New Roman" w:cs="Times New Roman"/>
        </w:rPr>
        <w:t xml:space="preserve">RUA </w:t>
      </w:r>
      <w:r w:rsidR="00DF7D40">
        <w:rPr>
          <w:rFonts w:ascii="Times New Roman" w:hAnsi="Times New Roman" w:cs="Times New Roman"/>
        </w:rPr>
        <w:t>XXXXXXXXXX</w:t>
      </w:r>
      <w:r w:rsidR="005F09F9" w:rsidRPr="005F09F9">
        <w:rPr>
          <w:rFonts w:ascii="Times New Roman" w:hAnsi="Times New Roman" w:cs="Times New Roman"/>
        </w:rPr>
        <w:t xml:space="preserve">, </w:t>
      </w:r>
      <w:r w:rsidR="00DF7D40">
        <w:rPr>
          <w:rFonts w:ascii="Times New Roman" w:hAnsi="Times New Roman" w:cs="Times New Roman"/>
        </w:rPr>
        <w:t>XXX</w:t>
      </w:r>
      <w:r w:rsidR="005F09F9" w:rsidRPr="005F09F9">
        <w:rPr>
          <w:rFonts w:ascii="Times New Roman" w:hAnsi="Times New Roman" w:cs="Times New Roman"/>
        </w:rPr>
        <w:t xml:space="preserve">, </w:t>
      </w:r>
      <w:r w:rsidR="00DF7D40">
        <w:rPr>
          <w:rFonts w:ascii="Times New Roman" w:hAnsi="Times New Roman" w:cs="Times New Roman"/>
        </w:rPr>
        <w:t>XXXXXXXXXXXXXXXXXXX</w:t>
      </w:r>
      <w:r>
        <w:rPr>
          <w:rFonts w:ascii="Times New Roman" w:hAnsi="Times New Roman" w:cs="Times New Roman"/>
        </w:rPr>
        <w:t>, doravante denominada CONTRATAD</w:t>
      </w:r>
      <w:r w:rsidR="005F09F9">
        <w:rPr>
          <w:rFonts w:ascii="Times New Roman" w:hAnsi="Times New Roman" w:cs="Times New Roman"/>
        </w:rPr>
        <w:t>O</w:t>
      </w:r>
      <w:r>
        <w:rPr>
          <w:rFonts w:ascii="Times New Roman" w:hAnsi="Times New Roman" w:cs="Times New Roman"/>
        </w:rPr>
        <w:t>, celebram o presente contrato, do qual serão partes integrantes o edital d</w:t>
      </w:r>
      <w:r w:rsidR="005F09F9">
        <w:rPr>
          <w:rFonts w:ascii="Times New Roman" w:hAnsi="Times New Roman" w:cs="Times New Roman"/>
        </w:rPr>
        <w:t>a</w:t>
      </w:r>
      <w:r>
        <w:rPr>
          <w:rFonts w:ascii="Times New Roman" w:hAnsi="Times New Roman" w:cs="Times New Roman"/>
        </w:rPr>
        <w:t xml:space="preserve"> </w:t>
      </w:r>
      <w:r w:rsidR="00DF7D40">
        <w:rPr>
          <w:rFonts w:ascii="Times New Roman" w:hAnsi="Times New Roman" w:cs="Times New Roman"/>
        </w:rPr>
        <w:t xml:space="preserve">XXXX </w:t>
      </w:r>
      <w:r>
        <w:rPr>
          <w:rFonts w:ascii="Times New Roman" w:hAnsi="Times New Roman" w:cs="Times New Roman"/>
        </w:rPr>
        <w:t xml:space="preserve"> n.º </w:t>
      </w:r>
      <w:r w:rsidR="00DF7D40">
        <w:rPr>
          <w:rFonts w:ascii="Times New Roman" w:hAnsi="Times New Roman" w:cs="Times New Roman"/>
        </w:rPr>
        <w:t>XXX</w:t>
      </w:r>
      <w:r w:rsidR="005F09F9">
        <w:rPr>
          <w:rFonts w:ascii="Times New Roman" w:hAnsi="Times New Roman" w:cs="Times New Roman"/>
        </w:rPr>
        <w:t>/</w:t>
      </w:r>
      <w:r w:rsidR="00DF7D40">
        <w:rPr>
          <w:rFonts w:ascii="Times New Roman" w:hAnsi="Times New Roman" w:cs="Times New Roman"/>
        </w:rPr>
        <w:t>XXX</w:t>
      </w:r>
      <w:r>
        <w:rPr>
          <w:rFonts w:ascii="Times New Roman" w:hAnsi="Times New Roman" w:cs="Times New Roman"/>
        </w:rPr>
        <w:t xml:space="preserve"> e a proposta apresentada pela CONTRATADA, sujeitando-se o CONTRATANTE e a CONTRATADA às normas disciplinares das Leis nºs.8.666/1993 e alterações posteriores, mediante as cláusulas e condições que se seguem:</w:t>
      </w: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PRIMEIRA - DO OBJETO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5F09F9" w:rsidRPr="005F09F9" w:rsidRDefault="00933A7E" w:rsidP="005F09F9">
      <w:pPr>
        <w:jc w:val="both"/>
        <w:rPr>
          <w:rFonts w:ascii="Times New Roman" w:hAnsi="Times New Roman" w:cs="Times New Roman"/>
        </w:rPr>
      </w:pPr>
      <w:r>
        <w:rPr>
          <w:rFonts w:ascii="Times New Roman" w:hAnsi="Times New Roman" w:cs="Times New Roman"/>
        </w:rPr>
        <w:t xml:space="preserve">1. O presente contrato tem como objeto a </w:t>
      </w:r>
      <w:r w:rsidR="005F09F9" w:rsidRPr="005F09F9">
        <w:rPr>
          <w:rFonts w:ascii="Times New Roman" w:hAnsi="Times New Roman" w:cs="Times New Roman"/>
        </w:rPr>
        <w:t xml:space="preserve">Contratação de prestador de serviços tipo: </w:t>
      </w:r>
      <w:r w:rsidR="00DF7D40">
        <w:rPr>
          <w:rFonts w:ascii="Times New Roman" w:hAnsi="Times New Roman" w:cs="Times New Roman"/>
        </w:rPr>
        <w:t>XXXXXXXXXXXXXXXXXXXXXXXXXXXXXXXXXXXXXXXXXXXXXXXXXXXXXXXXXXXXXXXXXXXXXXX</w:t>
      </w:r>
      <w:r w:rsidR="005F09F9" w:rsidRPr="005F09F9">
        <w:rPr>
          <w:rFonts w:ascii="Times New Roman" w:hAnsi="Times New Roman" w:cs="Times New Roman"/>
        </w:rPr>
        <w:t xml:space="preserve"> realizadas pela Prefeitura Municipal de Frutuoso Gomes</w:t>
      </w: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SEGUNDA - DOS PREÇOS E DO VALOR DO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Os preços dos serviços são aqueles constantes da Planilha apresentada pela CONTRATADA, sendo que o valor total do contra</w:t>
      </w:r>
      <w:r w:rsidR="00AC51A0">
        <w:rPr>
          <w:rFonts w:ascii="Times New Roman" w:hAnsi="Times New Roman" w:cs="Times New Roman"/>
        </w:rPr>
        <w:t xml:space="preserve">to é de R$ </w:t>
      </w:r>
      <w:bookmarkStart w:id="0" w:name="_GoBack"/>
      <w:bookmarkEnd w:id="0"/>
      <w:r w:rsidR="00DF7D40">
        <w:rPr>
          <w:rFonts w:ascii="Times New Roman" w:hAnsi="Times New Roman" w:cs="Times New Roman"/>
        </w:rPr>
        <w:t>XXXXXXXXXX</w:t>
      </w:r>
      <w:r w:rsidR="005F09F9">
        <w:rPr>
          <w:rFonts w:ascii="Times New Roman" w:hAnsi="Times New Roman" w:cs="Times New Roman"/>
        </w:rPr>
        <w:t xml:space="preserve"> </w:t>
      </w:r>
      <w:r>
        <w:rPr>
          <w:rFonts w:ascii="Times New Roman" w:hAnsi="Times New Roman" w:cs="Times New Roman"/>
        </w:rPr>
        <w:t>(</w:t>
      </w:r>
      <w:r w:rsidR="00DF7D40">
        <w:rPr>
          <w:rFonts w:ascii="Times New Roman" w:hAnsi="Times New Roman" w:cs="Times New Roman"/>
        </w:rPr>
        <w:t>XXXXXXXXXXXXXXXXXXXXXXXX</w:t>
      </w:r>
      <w:r>
        <w:rPr>
          <w:rFonts w:ascii="Times New Roman" w:hAnsi="Times New Roman" w:cs="Times New Roman"/>
        </w:rPr>
        <w:t>).</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TERCEIRA - DOS PRAZOS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CONTRATADA ficará obrigada cumprir os prazos apresentados em sua proposta e aceitos pela administração para execução dos serviços, contado do recebimento da autorização de serviço expedida pelo(a)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Eventuais retrabalhos deverão ser iniciados em até 48 horas a contar da notificação da FISCALIZAÇÃO do CONTRATANTE, sem prejuízo de outros serviços autorizados para execução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QUARTA - DO AMPARO LEGAL</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lavratura do presente c</w:t>
      </w:r>
      <w:r w:rsidR="005F09F9">
        <w:rPr>
          <w:rFonts w:ascii="Times New Roman" w:hAnsi="Times New Roman" w:cs="Times New Roman"/>
        </w:rPr>
        <w:t>ontrato decorre da realização da</w:t>
      </w:r>
      <w:r>
        <w:rPr>
          <w:rFonts w:ascii="Times New Roman" w:hAnsi="Times New Roman" w:cs="Times New Roman"/>
        </w:rPr>
        <w:t xml:space="preserve"> </w:t>
      </w:r>
      <w:r w:rsidR="005F09F9">
        <w:rPr>
          <w:rFonts w:ascii="Times New Roman" w:hAnsi="Times New Roman" w:cs="Times New Roman"/>
        </w:rPr>
        <w:t>Carta Convite</w:t>
      </w:r>
      <w:r>
        <w:rPr>
          <w:rFonts w:ascii="Times New Roman" w:hAnsi="Times New Roman" w:cs="Times New Roman"/>
        </w:rPr>
        <w:t xml:space="preserve"> nº </w:t>
      </w:r>
      <w:r w:rsidR="005F09F9">
        <w:rPr>
          <w:rFonts w:ascii="Times New Roman" w:hAnsi="Times New Roman" w:cs="Times New Roman"/>
        </w:rPr>
        <w:t>01/2017</w:t>
      </w:r>
      <w:r>
        <w:rPr>
          <w:rFonts w:ascii="Times New Roman" w:hAnsi="Times New Roman" w:cs="Times New Roman"/>
        </w:rPr>
        <w:t>, realizado com fundamento na Lei nº 8.666/93.</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QUINTA - DA EXECUÇÃO DO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A execução deste contrato, bem como os casos nele omissos, regular-se-ão pelas cláusulas contratuais e pelos preceitos de direito público, </w:t>
      </w:r>
      <w:proofErr w:type="spellStart"/>
      <w:r>
        <w:rPr>
          <w:rFonts w:ascii="Times New Roman" w:hAnsi="Times New Roman" w:cs="Times New Roman"/>
        </w:rPr>
        <w:t>aplicando-se-lhes</w:t>
      </w:r>
      <w:proofErr w:type="spellEnd"/>
      <w:r>
        <w:rPr>
          <w:rFonts w:ascii="Times New Roman" w:hAnsi="Times New Roman" w:cs="Times New Roman"/>
        </w:rPr>
        <w:t>, supletivamente, os princípios da Teoria Geral dos Contratos e as disposições de direito privado, na forma do artigo 54 da Lei n.º 8.666/93 combinado com o inciso XII, do artigo 55, do mesmo diploma legal.</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SEXTA - DA VIGÊNCIA E DA EFICÁCIA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A vigência deste contrato terá início em </w:t>
      </w:r>
      <w:r w:rsidR="005F09F9">
        <w:rPr>
          <w:rFonts w:ascii="Times New Roman" w:hAnsi="Times New Roman" w:cs="Times New Roman"/>
        </w:rPr>
        <w:t>14 de fevereiro de</w:t>
      </w:r>
      <w:r>
        <w:rPr>
          <w:rFonts w:ascii="Times New Roman" w:hAnsi="Times New Roman" w:cs="Times New Roman"/>
        </w:rPr>
        <w:t xml:space="preserve"> extinguindo-se </w:t>
      </w:r>
      <w:r w:rsidR="005F09F9">
        <w:rPr>
          <w:rFonts w:ascii="Times New Roman" w:hAnsi="Times New Roman" w:cs="Times New Roman"/>
        </w:rPr>
        <w:t>em 31 de dezembro de 2016</w:t>
      </w:r>
      <w:r>
        <w:rPr>
          <w:rFonts w:ascii="Times New Roman" w:hAnsi="Times New Roman" w:cs="Times New Roman"/>
        </w:rPr>
        <w:t>, tendo início e vencimento em dia de expediente, devendo-se excluir o primeiro e incluir o último.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SÉTIMA - DOS ENCARGOS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Caberá ao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1.1 - permitir acesso dos técnicos da CONTRATADA às instalações do CONTRANTANTE para execução dos serviços constantes do objeto;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1.2 - prestar as informações e os esclarecimentos que venham a ser solicitados pelos técnicos da CONTRATADA;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1.3 - rejeitar qualquer serviço executado equivocadamente ou em desacordo com as especificações constantes do Anexo </w:t>
      </w:r>
      <w:r w:rsidR="00DF7D40">
        <w:rPr>
          <w:rFonts w:ascii="Times New Roman" w:hAnsi="Times New Roman" w:cs="Times New Roman"/>
        </w:rPr>
        <w:t>XXX</w:t>
      </w:r>
      <w:r>
        <w:rPr>
          <w:rFonts w:ascii="Times New Roman" w:hAnsi="Times New Roman" w:cs="Times New Roman"/>
        </w:rPr>
        <w:t xml:space="preserve"> do edital do </w:t>
      </w:r>
      <w:r w:rsidR="00DF7D40">
        <w:rPr>
          <w:rFonts w:ascii="Times New Roman" w:hAnsi="Times New Roman" w:cs="Times New Roman"/>
        </w:rPr>
        <w:t>XXXXXX</w:t>
      </w:r>
      <w:proofErr w:type="gramStart"/>
      <w:r w:rsidR="00DF7D40">
        <w:rPr>
          <w:rFonts w:ascii="Times New Roman" w:hAnsi="Times New Roman" w:cs="Times New Roman"/>
        </w:rPr>
        <w:t xml:space="preserve"> </w:t>
      </w:r>
      <w:r w:rsidR="00916AE8">
        <w:rPr>
          <w:rFonts w:ascii="Times New Roman" w:hAnsi="Times New Roman" w:cs="Times New Roman"/>
        </w:rPr>
        <w:t xml:space="preserve"> </w:t>
      </w:r>
      <w:proofErr w:type="spellStart"/>
      <w:proofErr w:type="gramEnd"/>
      <w:r>
        <w:rPr>
          <w:rFonts w:ascii="Times New Roman" w:hAnsi="Times New Roman" w:cs="Times New Roman"/>
        </w:rPr>
        <w:t>n.°</w:t>
      </w:r>
      <w:proofErr w:type="spellEnd"/>
      <w:r>
        <w:rPr>
          <w:rFonts w:ascii="Times New Roman" w:hAnsi="Times New Roman" w:cs="Times New Roman"/>
        </w:rPr>
        <w:t xml:space="preserve"> </w:t>
      </w:r>
      <w:r w:rsidR="00DF7D40">
        <w:rPr>
          <w:rFonts w:ascii="Times New Roman" w:hAnsi="Times New Roman" w:cs="Times New Roman"/>
        </w:rPr>
        <w:t>XX</w:t>
      </w:r>
      <w:r w:rsidR="00916AE8">
        <w:rPr>
          <w:rFonts w:ascii="Times New Roman" w:hAnsi="Times New Roman" w:cs="Times New Roman"/>
        </w:rPr>
        <w:t>/</w:t>
      </w:r>
      <w:r w:rsidR="00DF7D40">
        <w:rPr>
          <w:rFonts w:ascii="Times New Roman" w:hAnsi="Times New Roman" w:cs="Times New Roman"/>
        </w:rPr>
        <w:t>XXXX</w:t>
      </w:r>
      <w:r>
        <w:rPr>
          <w:rFonts w:ascii="Times New Roman" w:hAnsi="Times New Roman" w:cs="Times New Roman"/>
        </w:rPr>
        <w:t>;</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1.4 - impedir que terceiros executem os serviços objeto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1.5 - solicitar que seja refeito o serviço que não atenda às especificações constantes do Anexo I do edital do </w:t>
      </w:r>
      <w:r w:rsidR="00DF7D40">
        <w:rPr>
          <w:rFonts w:ascii="Times New Roman" w:hAnsi="Times New Roman" w:cs="Times New Roman"/>
        </w:rPr>
        <w:t>XXXXXXXX</w:t>
      </w:r>
      <w:proofErr w:type="gramStart"/>
      <w:r w:rsidR="00DF7D40">
        <w:rPr>
          <w:rFonts w:ascii="Times New Roman" w:hAnsi="Times New Roman" w:cs="Times New Roman"/>
        </w:rPr>
        <w:t xml:space="preserve"> </w:t>
      </w:r>
      <w:r w:rsidR="00916AE8">
        <w:rPr>
          <w:rFonts w:ascii="Times New Roman" w:hAnsi="Times New Roman" w:cs="Times New Roman"/>
        </w:rPr>
        <w:t xml:space="preserve"> </w:t>
      </w:r>
      <w:proofErr w:type="spellStart"/>
      <w:proofErr w:type="gramEnd"/>
      <w:r w:rsidR="00916AE8">
        <w:rPr>
          <w:rFonts w:ascii="Times New Roman" w:hAnsi="Times New Roman" w:cs="Times New Roman"/>
        </w:rPr>
        <w:t>n.°</w:t>
      </w:r>
      <w:proofErr w:type="spellEnd"/>
      <w:r w:rsidR="00916AE8">
        <w:rPr>
          <w:rFonts w:ascii="Times New Roman" w:hAnsi="Times New Roman" w:cs="Times New Roman"/>
        </w:rPr>
        <w:t xml:space="preserve"> </w:t>
      </w:r>
      <w:r w:rsidR="00DF7D40">
        <w:rPr>
          <w:rFonts w:ascii="Times New Roman" w:hAnsi="Times New Roman" w:cs="Times New Roman"/>
        </w:rPr>
        <w:t>XX</w:t>
      </w:r>
      <w:r w:rsidR="00916AE8">
        <w:rPr>
          <w:rFonts w:ascii="Times New Roman" w:hAnsi="Times New Roman" w:cs="Times New Roman"/>
        </w:rPr>
        <w:t>/</w:t>
      </w:r>
      <w:r w:rsidR="00DF7D40">
        <w:rPr>
          <w:rFonts w:ascii="Times New Roman" w:hAnsi="Times New Roman" w:cs="Times New Roman"/>
        </w:rPr>
        <w:t>XXXX</w:t>
      </w:r>
      <w:r>
        <w:rPr>
          <w:rFonts w:ascii="Times New Roman" w:hAnsi="Times New Roman" w:cs="Times New Roman"/>
        </w:rPr>
        <w:t>;</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1.6 - disponibilizar à CONTRATADA espaço físico em suas dependências para a execução de trabalhos simples, quando necessário; 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1.7 - atestar as faturas correspondentes e supervisionar o serviço, por intermédio da Secretaria de Serviços Gerais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OITAVA - DOS ENCARGOS DA CONTRATADA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Caberá à CONTRATADA: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1.1 - responder, em relação aos seus técnicos, por todas as despesas decorrentes da execução dos serviços, tais como: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salários;</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 seguros de acidente;</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 taxas, impostos e contribuições;</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 indenizações;</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 vales-refeição;</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 vales-transporte; e</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g) outras que porventura venham a ser criadas e exigidas pelo Governo;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1.2 - manter os seus técnicos sujeitos às normas disciplinares do CONTRATANTE quando em trabalho no órgão, porém sem qualquer vínculo empregatício com o órgão;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1.3 - manter os seus técnicos identificados por crachá, quando em trabalho no órgão, devendo substituir imediatamente qualquer um deles que seja considerado inconveniente à boa ordem e às normas disciplinares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1.4 - responder, ainda, por quaisquer danos causados diretamente aos móveis, e outros bens de propriedade do CONTRATANTE, quando esses tenham sido ocasionados por seus técnicos durante a prestação dos serviços alvo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1.5 - arcar com despesa decorrente de qualquer infração, seja qual for, desde que praticada por seus técnicos no recinto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1.6 - reparar, corrigir, remover, reconstruir ou substituir, às suas expensas, no total ou em parte, os serviços efetuados referentes ao objeto em que se verificarem vícios, defeitos ou incorreções resultantes da execução ou dos materiais usados;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1.7 - providenciar, sem quaisquer ônus adicionais para CONTRATANTE, o transporte do mobiliário a ser recuperado, tanto na saída quanto no retorno ao seu local de origem, seguindo, para tal, as normas de controle de movimentação patrimonial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1.8 - devolver os móveis retirados para manutenção e reforma limpos, sem ônus adicional para 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1.9 - refazer os serviços que forem rejeitados no prazo de 05 (cinco) dias úteis, contados do recebimento da comunicação;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1.10 - reparar ou indenizar qualquer descaracterização de mobiliário decorrente de serviço executado pela CONTRATADA sem autorização prévia da Secretaria de Serviços Gerais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1.11 - usar a melhor técnica possível para a execução dos serviços objeto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1.12 - não remover os bens e acessórios do local onde se encontram sem o consentimento prévio e por escrito de servidor do Serviço de Manutenção e Reparos ou da Diretoria Técnica de Patrimônio do CONTRATANTE, quando for o caso;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1.13 - fornecer todo o material necessário à execução dos serviços objeto deste contrato, empregando sempre as materiais de primeira qualidade;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1.14 - submeter à fiscalização do CONTRATANTE as amostras de todos os materiais a serem empregados nos serviços antes da sua execução;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1.15 - comunicar à Secretaria de Serviços Gerais do CONTRATANTE qualquer anormalidade de caráter urgente e prestar os esclarecimentos julgados necessários;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1.16 - obter todas e quaisquer informações junto à CONTRATANTE necessárias à boa consecução dos trabalhos;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1.17 -    manter-se em compatibilidade com as obrigações a serem assumidas e com todas as condições de habilitação e qualificação exigidas neste contrato durante toda a execução do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NONA - DAS OBRIGAÇÕES SOCIAIS, COMERCIAIS E FISCAIS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À CONTRATADA caberá, ainda: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1.1 -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1.2 - assumir, também, a responsabilidade por todas as providências e obrigações estabelecidas na legislação específica de acidentes do trabalho, quando, em ocorrência da espécie, forem vítimas os seus empregados no decorrer do desempenho dos serviços ou em conexão com eles, ainda que acontecido em dependência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1.3 - assumir todos os encargos de possível demanda trabalhista, cível ou penal, relacionadas a este contrato, originariamente ou vinculados por prevenção, conexão ou continência; 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1.4 - assumir, ainda, a responsabilidade pelos encargos fiscais e comerciais resultantes da execução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 DAS OBRIGAÇÕES GERAIS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Deverá a CONTRATADA observar, também, o seguinte: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1.1 - É expressamente proibida a contratação de servidor pertencente ao Quadro de Pessoal do CONTRATANTE durante a prestação dos serviços, objeto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1.2 - é expressamente proibida, também, a veiculação de publicidade acerca deste contrato, salvo se houver prévia autorização da Administração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1.3 - é vedada a subcontratação de outra empresa para a prestação dos serviços objeto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PRIMEIRA - DO ACOMPANHAMENTO E DA FISCALIZAÇÃO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execução dos serviços objeto deste contrato será acompanhada e fiscalizada por do CONTRATANTE, designado para esse fim.</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 servidor do CONTRATANTE anotará em registro próprio todas as ocorrências relacionadas com a execução dos serviços, determinando o que for necessário à regularização das faltas ou defeitos observados.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As decisões e providências que ultrapassarem a competência do representante deverão ser solicitadas a autoridade competente do(a) CONTRATANTE, em tempo hábil, para a adoção das medidas convenientes.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A CONTRATADA deverá manter preposto para representá-la durante a execução deste contrato, desde que aceito pela Administração do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SEGUNDA - DA ATESTAÇÃO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atestação da execução dos serviços caberá à servidor do CONTRATANTE designado para fim representando 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TERCEIRA - DA DESPESA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despesa com a execução dos servi</w:t>
      </w:r>
      <w:r w:rsidR="00916AE8">
        <w:rPr>
          <w:rFonts w:ascii="Times New Roman" w:hAnsi="Times New Roman" w:cs="Times New Roman"/>
        </w:rPr>
        <w:t>ços de que trata o objeto deste</w:t>
      </w:r>
      <w:r>
        <w:rPr>
          <w:rFonts w:ascii="Times New Roman" w:hAnsi="Times New Roman" w:cs="Times New Roman"/>
        </w:rPr>
        <w:t xml:space="preserve">, está a cargo da dotação orçamentária </w:t>
      </w:r>
      <w:r w:rsidR="00916AE8">
        <w:rPr>
          <w:rFonts w:ascii="Times New Roman" w:hAnsi="Times New Roman" w:cs="Times New Roman"/>
        </w:rPr>
        <w:t>OGM - 2017</w:t>
      </w:r>
      <w:r>
        <w:rPr>
          <w:rFonts w:ascii="Times New Roman" w:hAnsi="Times New Roman" w:cs="Times New Roman"/>
        </w:rPr>
        <w:t>.</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QUARTA - DO PAGAMENTO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Executados e aceitos os serviços, a CONTRATADA apresentará a Nota Fiscal/Fatura no Setor Financeiro da (o) CONTRATANTE, situado na «ENDERECO_DA_CONTRATANTE», para fins de liquidação e pagamento, mediante ordem bancária creditada em conta corrente ou cheque nominal ao fornecedor, até o 30º (trigésimo) dia útil contado da entrega dos documentos.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 CONTRATANTE reserva-se o direito de recusar o pagamento se, no ato da atestação, os serviços executados não estiverem de acordo com a especificação apresentada e aceita.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 CONTRATANTE poderá deduzir do montante a pagar os valores correspondentes a multas ou indenizações devidas pela CONTRATADA, nos termos deste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Nenhum pagamento será efetuado à CONTRATADA enquanto pendente de liquidação qualquer obrigação financeira e previdenciária, sem que isso gere direito a alteração de preços, compensação financeira ou aplicação de penalidade ao CONTRATANTE.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O prazo de pagamento da execução dos serviços será contado a partir da data final do período de adimplemento de cada parcela.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5.1 - Nos casos de eventuais atrasos de pagamento, desde que a CONTRATADA não tenha concorrido de alguma forma para tanto, fica convencionado que a taxa de compensação financeira devida pelo CONTRATANTE, entre a data acima referida e a correspondente ao efetivo adimplemento da parcela, será calculada mediante a aplicação da seguinte fórmula: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 = I x N x VP</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onde: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EM =     Encargos moratórios;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     =     Número de dias entre a data prevista para o pagamento e a do efetivo pagamento;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VP     =     Valor da parcela pertinente a ser paga;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     Índice de compensação financeira, assim apurado: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 = TX    ==&gt;    I = (6/100)    ==&gt;    I = 0,00016438</w:t>
      </w: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365                     365</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TX - Percentual da taxa anual = 6%</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5.2 - A compensação financeira prevista nesta condição será incluída na fatura do mês seguinte ao da ocorrência.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5.3 - O pagamento mensal dos serviços somente poderá ser efetuado após a apresentação da nota fiscal/fatura atestada por servidor designado, conforme disposto no art. 67 da Lei n.º 8.666/93, e verificação da regularidade da licitante vencedora junto à Seguridade Social - CND e ao Fundo de Garantia por Tempo de Serviço - CRF.</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ind w:firstLine="735"/>
        <w:jc w:val="both"/>
        <w:rPr>
          <w:rFonts w:ascii="Times New Roman" w:hAnsi="Times New Roman" w:cs="Times New Roman"/>
        </w:rPr>
      </w:pPr>
      <w:r>
        <w:rPr>
          <w:rFonts w:ascii="Times New Roman" w:hAnsi="Times New Roman" w:cs="Times New Roman"/>
          <w:spacing w:val="-15"/>
        </w:rPr>
        <w:t>5</w:t>
      </w:r>
      <w:r>
        <w:rPr>
          <w:rFonts w:ascii="Times New Roman" w:hAnsi="Times New Roman" w:cs="Times New Roman"/>
        </w:rPr>
        <w:t>.4 - Caso os serviços previstos na Cláusula Primeira se enquadrem no âmbito do Programa Nacional de Melhoria do Acesso e da Qualidade da Atenção Básica - PMAQ, nos termos da Portaria do Ministério da Saúde n. 1.654, de 19 de julho de 2011, o(a) Contratado(a) poderá perceber um incentivo, consubstanciado em acréscimo pecuniário no valor do preço contratado quando a unidade de saúde onde os serviços sejam prestados atingir a meta estabelecida pelo Ministério da Saúde.</w:t>
      </w:r>
    </w:p>
    <w:p w:rsidR="00933A7E" w:rsidRDefault="00933A7E" w:rsidP="00933A7E">
      <w:pPr>
        <w:autoSpaceDE w:val="0"/>
        <w:autoSpaceDN w:val="0"/>
        <w:adjustRightInd w:val="0"/>
        <w:spacing w:after="0" w:line="240" w:lineRule="auto"/>
        <w:ind w:firstLine="735"/>
        <w:jc w:val="both"/>
        <w:rPr>
          <w:rFonts w:ascii="Times New Roman" w:hAnsi="Times New Roman" w:cs="Times New Roman"/>
        </w:rPr>
      </w:pPr>
    </w:p>
    <w:p w:rsidR="00933A7E" w:rsidRDefault="00933A7E" w:rsidP="00933A7E">
      <w:pPr>
        <w:autoSpaceDE w:val="0"/>
        <w:autoSpaceDN w:val="0"/>
        <w:adjustRightInd w:val="0"/>
        <w:spacing w:after="0" w:line="240" w:lineRule="auto"/>
        <w:ind w:firstLine="735"/>
        <w:rPr>
          <w:rFonts w:ascii="Times New Roman" w:hAnsi="Times New Roman" w:cs="Times New Roman"/>
        </w:rPr>
      </w:pPr>
      <w:r>
        <w:rPr>
          <w:rFonts w:ascii="Times New Roman" w:hAnsi="Times New Roman" w:cs="Times New Roman"/>
        </w:rPr>
        <w:t>5.5 - O valor do acréscimo pecuniário no preço ajustado neste Contrato de Prestação de Serviços e demais condições previsto na clausula 8.1, será definido por Portaria da Secretaria Municipal de Saúde.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QUINTA - DA ALTERAÇÃO DO CONTRATO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 presente contrato poderá ser alterado, nos casos previstos no artigo 65 da Lei n.º 8.666/93, desde que haja interesse da Administração do CONTRATANTE, com a apresentação das devidas justificativas.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SEXTA - DO AUMENTO OU SUPRESSÃO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No interesse da Administração do CONTRATANTE, o valor inicial atualizado deste contrato poderá ser aumentado ou suprimido ato o limite de 25% (vinte e cinco por cento), conforme disposto no artigo 65, parágrafos 1º e 2º, da Lei n.º 8.666/93.</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1.1 - A CONTRATADA fica obrigada a aceitar, nas mesmas condições contratadas, os acréscimos ou supressões que se fizerem necessários; 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1.2 - nenhum acréscimo ou supressão poderá exceder o limite estabelecido nesta cláusula, exceto as supressões resultantes de acordo entre as partes.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SÉTIMA - DAS PENALIDADES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comunicada oficialmente.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Pela inexecução total ou parcial do objeto deste contrato, a Administração do CONTRATANTE poderá, garantida a prévia defesa, aplicar à CONTRATADA as seguintes sanções: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2.1 - advertência;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2.2 - multa de 10% (dez por cento) sobre o valor total do contrato, no caso de inexecução total do objeto contratado, recolhida no prazo de 15 (quinze) dias corridos, contado da comunicação oficial;</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2.3 - suspensão temporária de participar em licitação e impedimento de contratar com a Administração do CONTRATANTE, pelo prazo de até 2 (dois) anos;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Pelos motivos que se seguem, principalmente, a CONTRATADA estará sujeita às penalidades tratadas nos itens 1 e 2 desta cláusula: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3.1 - pelo atraso na execução dos serviços, em relação ao prazo proposto e aceito;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3.2 - pela recusa em substituir qualquer material defeituoso empregado na execução dos serviços, que vier a ser rejeitado, caracterizada se a substituição não ocorrer no prazo de 5 (cinco) dias úteis, contado da data da rejeição; 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3.3 - por recusar refazer qualquer serviço que vier a ser rejeitado caracterizada se a medida não se efetivar no prazo de 5 (cinco) dias úteis, contados da data de rejeição.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Além das penalidades citadas, a CONTRATADA ficará sujeita, ainda, ao cancelamento de sua inscrição no Cadastro de Fornecedores do CONTRATANTE e, no que couber, às demais penalidades referidas no Capítulo IV da Lei n.º 8.666/93.</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Comprovado impedimento ou reconhecida força maior, devidamente justificado e aceito pela Administração do CONTRATANTE, em relação a um dos eventos arrolados no Item 3 desta cláusula, a CONTRATADA ficará isenta das penalidades mencionadas.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 As sanções de advertência, suspensão temporária de participar em licitação e impedimento de contratar com a Administração do CONTRATANTE, e declaração de inidoneidade para licitar ou contratar com a Administração Pública poderão ser aplicadas à CONTRATADA juntamente com as de multa, descontando-a dos pagamentos a serem efetuados.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OITAVA - DA RESCISÃO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A inexecução total ou parcial deste contrato enseja a sua rescisão, conforme disposto nos artigos 77 a 80 da Lei n.º 8.666/93.</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1.1 - Os casos de rescisão contratual deverão ser formalmente motivados nos autos do processo, assegurado o contraditório e a ampla defesa.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A rescisão deste contrato poderá ser:</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2.1 - determinada por ato unilateral e escrito da Administração do CONTRATANTE, nos casos enumerados nos incisos I a XII e XVII do artigo 78 da Lei n.º 8.666/93, notificando-se a CONTRATADA com a antecedência mínima de 30 (trinta) dias corridos;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t>2.2 - amigável, por acordo entre as partes, desde que haja conveniência para a Administração do CONTRATANTE; ou</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2.3 - judicial, nos termos da legislação vigente sobre a matéria.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A rescisão administrativa ou amigável deverá ser precedida de autorização escrita e fundamentada da autoridade competente.</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DÉCIMA NONA - DA VINCULAÇÃO AO EDITAL E Á PROPOSTA DA CONTRATADA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Este contra</w:t>
      </w:r>
      <w:r w:rsidR="005F09F9">
        <w:rPr>
          <w:rFonts w:ascii="Times New Roman" w:hAnsi="Times New Roman" w:cs="Times New Roman"/>
        </w:rPr>
        <w:t xml:space="preserve">to fica vinculado aos termos da </w:t>
      </w:r>
      <w:r w:rsidR="00DF7D40">
        <w:rPr>
          <w:rFonts w:ascii="Times New Roman" w:hAnsi="Times New Roman" w:cs="Times New Roman"/>
        </w:rPr>
        <w:t>XXXXXXXX</w:t>
      </w:r>
      <w:proofErr w:type="gramStart"/>
      <w:r w:rsidR="00DF7D40">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n.º </w:t>
      </w:r>
      <w:r w:rsidR="00DF7D40">
        <w:rPr>
          <w:rFonts w:ascii="Times New Roman" w:hAnsi="Times New Roman" w:cs="Times New Roman"/>
        </w:rPr>
        <w:t>XX</w:t>
      </w:r>
      <w:r w:rsidR="005F09F9">
        <w:rPr>
          <w:rFonts w:ascii="Times New Roman" w:hAnsi="Times New Roman" w:cs="Times New Roman"/>
        </w:rPr>
        <w:t>/</w:t>
      </w:r>
      <w:r w:rsidR="00DF7D40">
        <w:rPr>
          <w:rFonts w:ascii="Times New Roman" w:hAnsi="Times New Roman" w:cs="Times New Roman"/>
        </w:rPr>
        <w:t>XXXX</w:t>
      </w:r>
      <w:r>
        <w:rPr>
          <w:rFonts w:ascii="Times New Roman" w:hAnsi="Times New Roman" w:cs="Times New Roman"/>
        </w:rPr>
        <w:t>,  e aos termos das propostas da CONTRATADA.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CLÁUSULA VIGÉSIMA  - DO FORO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As questões decorrentes da execução deste Instrumento, que não possam ser dirimidas administrativamente, serão processadas e julgadas no Foro da cidade de </w:t>
      </w:r>
      <w:r w:rsidR="005F09F9">
        <w:rPr>
          <w:rFonts w:ascii="Times New Roman" w:hAnsi="Times New Roman" w:cs="Times New Roman"/>
        </w:rPr>
        <w:t>Almino Afonso</w:t>
      </w:r>
      <w:r>
        <w:rPr>
          <w:rFonts w:ascii="Times New Roman" w:hAnsi="Times New Roman" w:cs="Times New Roman"/>
        </w:rPr>
        <w:t>, com exclusão de qualquer outro, por mais privilegiado que seja.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E, para firmeza e validade do que foi pactuado, lavrou-se o presente contrato em 03 (três) vias de igual teor e forma, para que surtam um só efeito, às quais, depois de lidas, são assinadas pelos representantes das partes, CONTRATANTE e CONTRATADA, e pelas testemunhas abaixo.</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Pr="005F09F9" w:rsidRDefault="00933A7E"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5F09F9">
        <w:rPr>
          <w:rFonts w:ascii="Times New Roman" w:hAnsi="Times New Roman" w:cs="Times New Roman"/>
        </w:rPr>
        <w:t xml:space="preserve">Frutuoso Gomes/RN, </w:t>
      </w:r>
      <w:r w:rsidR="00DF7D40">
        <w:rPr>
          <w:rFonts w:ascii="Times New Roman" w:hAnsi="Times New Roman" w:cs="Times New Roman"/>
        </w:rPr>
        <w:t>XX</w:t>
      </w:r>
      <w:r w:rsidR="005F09F9">
        <w:rPr>
          <w:rFonts w:ascii="Times New Roman" w:hAnsi="Times New Roman" w:cs="Times New Roman"/>
        </w:rPr>
        <w:t xml:space="preserve"> de </w:t>
      </w:r>
      <w:r w:rsidR="00DF7D40">
        <w:rPr>
          <w:rFonts w:ascii="Times New Roman" w:hAnsi="Times New Roman" w:cs="Times New Roman"/>
        </w:rPr>
        <w:t>XXXXXXX</w:t>
      </w:r>
      <w:r w:rsidR="005F09F9">
        <w:rPr>
          <w:rFonts w:ascii="Times New Roman" w:hAnsi="Times New Roman" w:cs="Times New Roman"/>
        </w:rPr>
        <w:t xml:space="preserve"> de </w:t>
      </w:r>
      <w:proofErr w:type="gramStart"/>
      <w:r w:rsidR="005F09F9">
        <w:rPr>
          <w:rFonts w:ascii="Times New Roman" w:hAnsi="Times New Roman" w:cs="Times New Roman"/>
        </w:rPr>
        <w:t>2017</w:t>
      </w:r>
      <w:proofErr w:type="gramEnd"/>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center"/>
        <w:rPr>
          <w:rFonts w:ascii="Times New Roman" w:hAnsi="Times New Roman" w:cs="Times New Roman"/>
        </w:rPr>
      </w:pPr>
    </w:p>
    <w:p w:rsidR="00933A7E" w:rsidRPr="005F09F9" w:rsidRDefault="00933A7E"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5F09F9">
        <w:rPr>
          <w:rFonts w:ascii="Times New Roman" w:hAnsi="Times New Roman" w:cs="Times New Roman"/>
        </w:rPr>
        <w:t>PREFEITURA MUNICIPAL DE FRUTUOSO GOMES</w:t>
      </w:r>
    </w:p>
    <w:p w:rsidR="00933A7E" w:rsidRDefault="00933A7E"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CNPJ(MF)  </w:t>
      </w:r>
      <w:r w:rsidR="005F09F9">
        <w:rPr>
          <w:rFonts w:ascii="Times New Roman" w:hAnsi="Times New Roman" w:cs="Times New Roman"/>
        </w:rPr>
        <w:t>08.349.052/0001-80</w:t>
      </w:r>
    </w:p>
    <w:p w:rsidR="00933A7E" w:rsidRDefault="00933A7E"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CONTRATANTE</w:t>
      </w:r>
    </w:p>
    <w:p w:rsidR="00933A7E" w:rsidRDefault="00933A7E" w:rsidP="00933A7E">
      <w:pPr>
        <w:autoSpaceDE w:val="0"/>
        <w:autoSpaceDN w:val="0"/>
        <w:adjustRightInd w:val="0"/>
        <w:spacing w:after="0" w:line="240" w:lineRule="auto"/>
        <w:jc w:val="center"/>
        <w:rPr>
          <w:rFonts w:ascii="Times New Roman" w:hAnsi="Times New Roman" w:cs="Times New Roman"/>
        </w:rPr>
      </w:pPr>
    </w:p>
    <w:p w:rsidR="00933A7E" w:rsidRDefault="00933A7E" w:rsidP="00933A7E">
      <w:pPr>
        <w:autoSpaceDE w:val="0"/>
        <w:autoSpaceDN w:val="0"/>
        <w:adjustRightInd w:val="0"/>
        <w:spacing w:after="0" w:line="240" w:lineRule="auto"/>
        <w:jc w:val="center"/>
        <w:rPr>
          <w:rFonts w:ascii="Times New Roman" w:hAnsi="Times New Roman" w:cs="Times New Roman"/>
        </w:rPr>
      </w:pPr>
    </w:p>
    <w:p w:rsidR="00933A7E" w:rsidRDefault="00933A7E" w:rsidP="00933A7E">
      <w:pPr>
        <w:autoSpaceDE w:val="0"/>
        <w:autoSpaceDN w:val="0"/>
        <w:adjustRightInd w:val="0"/>
        <w:spacing w:after="0" w:line="240" w:lineRule="auto"/>
        <w:jc w:val="center"/>
        <w:rPr>
          <w:rFonts w:ascii="Times New Roman" w:hAnsi="Times New Roman" w:cs="Times New Roman"/>
        </w:rPr>
      </w:pPr>
    </w:p>
    <w:p w:rsidR="00933A7E" w:rsidRDefault="00DF7D40"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XXXXXXXXXXXXXXXXXXXXXXXXXXX</w:t>
      </w:r>
    </w:p>
    <w:p w:rsidR="00933A7E" w:rsidRPr="00916AE8" w:rsidRDefault="00916AE8"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933A7E">
        <w:rPr>
          <w:rFonts w:ascii="Times New Roman" w:hAnsi="Times New Roman" w:cs="Times New Roman"/>
        </w:rPr>
        <w:t>CPF</w:t>
      </w:r>
      <w:r w:rsidR="00DF7D40">
        <w:rPr>
          <w:rFonts w:ascii="Times New Roman" w:hAnsi="Times New Roman" w:cs="Times New Roman"/>
        </w:rPr>
        <w:t>/CNPJ</w:t>
      </w:r>
      <w:r>
        <w:rPr>
          <w:rFonts w:ascii="Times New Roman" w:hAnsi="Times New Roman" w:cs="Times New Roman"/>
        </w:rPr>
        <w:t xml:space="preserve">: </w:t>
      </w:r>
      <w:r w:rsidR="00DF7D40">
        <w:rPr>
          <w:rFonts w:ascii="Times New Roman" w:hAnsi="Times New Roman" w:cs="Times New Roman"/>
        </w:rPr>
        <w:t>XXXXXXXXXX</w:t>
      </w:r>
    </w:p>
    <w:p w:rsidR="00933A7E" w:rsidRDefault="00933A7E" w:rsidP="00933A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CONTRATADO(</w:t>
      </w:r>
      <w:proofErr w:type="gramEnd"/>
      <w:r>
        <w:rPr>
          <w:rFonts w:ascii="Times New Roman" w:hAnsi="Times New Roman" w:cs="Times New Roman"/>
        </w:rPr>
        <w:t>A)</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Testemunhas:</w:t>
      </w: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p>
    <w:p w:rsidR="00933A7E" w:rsidRDefault="00933A7E" w:rsidP="00933A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_________________________                                       2. ___________________________</w:t>
      </w:r>
    </w:p>
    <w:p w:rsidR="00230FCE" w:rsidRDefault="00230FCE"/>
    <w:sectPr w:rsidR="00230FCE" w:rsidSect="00D054C3">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33A7E"/>
    <w:rsid w:val="000B2D73"/>
    <w:rsid w:val="00230FCE"/>
    <w:rsid w:val="00376ED2"/>
    <w:rsid w:val="005E4C84"/>
    <w:rsid w:val="005F09F9"/>
    <w:rsid w:val="00662AE2"/>
    <w:rsid w:val="00916AE8"/>
    <w:rsid w:val="00933A7E"/>
    <w:rsid w:val="009D4370"/>
    <w:rsid w:val="00AC51A0"/>
    <w:rsid w:val="00AF311A"/>
    <w:rsid w:val="00DF7D40"/>
    <w:rsid w:val="00EF2C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31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11A"/>
  </w:style>
  <w:style w:type="paragraph" w:styleId="Textodebalo">
    <w:name w:val="Balloon Text"/>
    <w:basedOn w:val="Normal"/>
    <w:link w:val="TextodebaloChar"/>
    <w:uiPriority w:val="99"/>
    <w:semiHidden/>
    <w:unhideWhenUsed/>
    <w:rsid w:val="00AF31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8573">
      <w:bodyDiv w:val="1"/>
      <w:marLeft w:val="0"/>
      <w:marRight w:val="0"/>
      <w:marTop w:val="0"/>
      <w:marBottom w:val="0"/>
      <w:divBdr>
        <w:top w:val="none" w:sz="0" w:space="0" w:color="auto"/>
        <w:left w:val="none" w:sz="0" w:space="0" w:color="auto"/>
        <w:bottom w:val="none" w:sz="0" w:space="0" w:color="auto"/>
        <w:right w:val="none" w:sz="0" w:space="0" w:color="auto"/>
      </w:divBdr>
    </w:div>
    <w:div w:id="1921986558">
      <w:bodyDiv w:val="1"/>
      <w:marLeft w:val="0"/>
      <w:marRight w:val="0"/>
      <w:marTop w:val="0"/>
      <w:marBottom w:val="0"/>
      <w:divBdr>
        <w:top w:val="none" w:sz="0" w:space="0" w:color="auto"/>
        <w:left w:val="none" w:sz="0" w:space="0" w:color="auto"/>
        <w:bottom w:val="none" w:sz="0" w:space="0" w:color="auto"/>
        <w:right w:val="none" w:sz="0" w:space="0" w:color="auto"/>
      </w:divBdr>
    </w:div>
    <w:div w:id="1991664576">
      <w:bodyDiv w:val="1"/>
      <w:marLeft w:val="0"/>
      <w:marRight w:val="0"/>
      <w:marTop w:val="0"/>
      <w:marBottom w:val="0"/>
      <w:divBdr>
        <w:top w:val="none" w:sz="0" w:space="0" w:color="auto"/>
        <w:left w:val="none" w:sz="0" w:space="0" w:color="auto"/>
        <w:bottom w:val="none" w:sz="0" w:space="0" w:color="auto"/>
        <w:right w:val="none" w:sz="0" w:space="0" w:color="auto"/>
      </w:divBdr>
    </w:div>
    <w:div w:id="207134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2911</Words>
  <Characters>15720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Prefeitura</cp:lastModifiedBy>
  <cp:revision>5</cp:revision>
  <cp:lastPrinted>2017-03-21T15:33:00Z</cp:lastPrinted>
  <dcterms:created xsi:type="dcterms:W3CDTF">2017-04-07T13:41:00Z</dcterms:created>
  <dcterms:modified xsi:type="dcterms:W3CDTF">2017-04-07T13:52:00Z</dcterms:modified>
</cp:coreProperties>
</file>