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AE" w:rsidRDefault="00FD1C48">
      <w:pPr>
        <w:ind w:right="-120"/>
        <w:jc w:val="both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2A3A28" wp14:editId="6805FAC7">
            <wp:simplePos x="0" y="0"/>
            <wp:positionH relativeFrom="column">
              <wp:posOffset>4238625</wp:posOffset>
            </wp:positionH>
            <wp:positionV relativeFrom="paragraph">
              <wp:posOffset>73660</wp:posOffset>
            </wp:positionV>
            <wp:extent cx="571500" cy="570865"/>
            <wp:effectExtent l="0" t="0" r="0" b="635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D400D4" wp14:editId="4A30CCB6">
            <wp:simplePos x="0" y="0"/>
            <wp:positionH relativeFrom="column">
              <wp:posOffset>171450</wp:posOffset>
            </wp:positionH>
            <wp:positionV relativeFrom="paragraph">
              <wp:posOffset>-200025</wp:posOffset>
            </wp:positionV>
            <wp:extent cx="1060450" cy="927735"/>
            <wp:effectExtent l="0" t="0" r="6350" b="5715"/>
            <wp:wrapNone/>
            <wp:docPr id="3" name="Imagem 3" descr="timbre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n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AE" w:rsidRDefault="00853715">
      <w:pPr>
        <w:ind w:right="-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53715">
        <w:rPr>
          <w:sz w:val="22"/>
          <w:szCs w:val="22"/>
        </w:rPr>
        <w:t>ESTADO DO RIO GRANDE DO NORTE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853715">
        <w:rPr>
          <w:b/>
          <w:sz w:val="22"/>
          <w:szCs w:val="22"/>
        </w:rPr>
        <w:t>PREFEITURA DE FRUTUOSO GOMES</w:t>
      </w:r>
    </w:p>
    <w:p w:rsidR="00D500AE" w:rsidRDefault="00853715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>Rua José Carlos, 95 – Centro- CEP. 59.890-000 – Frutuoso Gomes/RN.</w:t>
      </w:r>
    </w:p>
    <w:p w:rsidR="00D500AE" w:rsidRDefault="00853715">
      <w:pPr>
        <w:ind w:right="-12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CNPJ/MF: 08.349.052/0001-80-Telefax: (84) 3394-031</w:t>
      </w:r>
      <w:r w:rsidR="00FD1C48">
        <w:rPr>
          <w:sz w:val="22"/>
          <w:szCs w:val="22"/>
        </w:rPr>
        <w:t>2</w:t>
      </w:r>
      <w:r>
        <w:rPr>
          <w:sz w:val="22"/>
          <w:szCs w:val="22"/>
        </w:rPr>
        <w:t xml:space="preserve">- E-mail: </w:t>
      </w:r>
      <w:hyperlink r:id="rId7">
        <w:r>
          <w:rPr>
            <w:color w:val="0000FF"/>
            <w:sz w:val="22"/>
            <w:szCs w:val="22"/>
            <w:u w:val="single"/>
          </w:rPr>
          <w:t>pmfrutuosogomes@gmail.com</w:t>
        </w:r>
      </w:hyperlink>
    </w:p>
    <w:p w:rsidR="00D500AE" w:rsidRDefault="00D500AE"/>
    <w:p w:rsidR="00D500AE" w:rsidRDefault="00D500AE"/>
    <w:p w:rsidR="00D500AE" w:rsidRDefault="00853715">
      <w:r>
        <w:rPr>
          <w:b/>
          <w:u w:val="single"/>
        </w:rPr>
        <w:t xml:space="preserve">DECRETO Nº </w:t>
      </w:r>
      <w:r w:rsidR="00FE35CB">
        <w:rPr>
          <w:b/>
          <w:color w:val="000000"/>
          <w:u w:val="single"/>
        </w:rPr>
        <w:t>059</w:t>
      </w:r>
      <w:r>
        <w:rPr>
          <w:b/>
          <w:u w:val="single"/>
        </w:rPr>
        <w:t xml:space="preserve"> DE</w:t>
      </w:r>
      <w:r>
        <w:rPr>
          <w:b/>
          <w:color w:val="000000"/>
          <w:u w:val="single"/>
        </w:rPr>
        <w:t xml:space="preserve"> </w:t>
      </w:r>
      <w:r w:rsidR="00FE35CB">
        <w:rPr>
          <w:b/>
          <w:u w:val="single"/>
        </w:rPr>
        <w:t>12</w:t>
      </w:r>
      <w:r>
        <w:rPr>
          <w:b/>
          <w:color w:val="000000"/>
          <w:u w:val="single"/>
        </w:rPr>
        <w:t xml:space="preserve"> </w:t>
      </w:r>
      <w:r>
        <w:rPr>
          <w:b/>
          <w:u w:val="single"/>
        </w:rPr>
        <w:t xml:space="preserve">DE </w:t>
      </w:r>
      <w:r w:rsidR="007F7E1B">
        <w:rPr>
          <w:b/>
          <w:color w:val="000000"/>
          <w:u w:val="single"/>
        </w:rPr>
        <w:t>JANEIRO</w:t>
      </w:r>
      <w:r>
        <w:rPr>
          <w:b/>
          <w:color w:val="000000"/>
          <w:u w:val="single"/>
        </w:rPr>
        <w:t xml:space="preserve"> D</w:t>
      </w:r>
      <w:r>
        <w:rPr>
          <w:b/>
          <w:u w:val="single"/>
        </w:rPr>
        <w:t>E 20</w:t>
      </w:r>
      <w:r w:rsidR="007F7E1B">
        <w:rPr>
          <w:b/>
          <w:u w:val="single"/>
        </w:rPr>
        <w:t>21</w:t>
      </w:r>
      <w:r w:rsidR="006A5977">
        <w:rPr>
          <w:b/>
          <w:u w:val="single"/>
        </w:rPr>
        <w:t xml:space="preserve"> </w:t>
      </w:r>
      <w:r w:rsidR="006A5977">
        <w:rPr>
          <w:b/>
          <w:i/>
        </w:rPr>
        <w:t>(REPUBLICADO POR INCORREÇÃO)</w:t>
      </w:r>
    </w:p>
    <w:p w:rsidR="00D500AE" w:rsidRDefault="00D500AE"/>
    <w:p w:rsidR="00D500AE" w:rsidRDefault="00D500AE"/>
    <w:p w:rsidR="00D500AE" w:rsidRDefault="00853715">
      <w:pPr>
        <w:ind w:left="4680" w:hanging="3969"/>
        <w:jc w:val="both"/>
        <w:rPr>
          <w:color w:val="000000"/>
        </w:rPr>
      </w:pPr>
      <w:r>
        <w:rPr>
          <w:i/>
        </w:rPr>
        <w:t xml:space="preserve">                                                                   </w:t>
      </w:r>
      <w:r w:rsidR="00FE35CB">
        <w:rPr>
          <w:i/>
        </w:rPr>
        <w:t xml:space="preserve">     </w:t>
      </w:r>
      <w:r>
        <w:rPr>
          <w:i/>
          <w:color w:val="000000"/>
        </w:rPr>
        <w:t>Declara em situação anormal, caracterizada como Situação de Emergência, na área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do Município de Frutuo</w:t>
      </w:r>
      <w:r w:rsidR="001215F7">
        <w:rPr>
          <w:i/>
          <w:color w:val="000000"/>
        </w:rPr>
        <w:t>so Gomes/RN, afetada pela seca</w:t>
      </w:r>
      <w:r>
        <w:rPr>
          <w:i/>
          <w:color w:val="000000"/>
        </w:rPr>
        <w:t>, e dá outras providências</w:t>
      </w:r>
      <w:r>
        <w:rPr>
          <w:color w:val="000000"/>
        </w:rPr>
        <w:t xml:space="preserve">. </w:t>
      </w:r>
    </w:p>
    <w:p w:rsidR="00D500AE" w:rsidRDefault="00D500AE">
      <w:pPr>
        <w:ind w:hanging="3969"/>
        <w:jc w:val="both"/>
        <w:rPr>
          <w:color w:val="000000"/>
        </w:rPr>
      </w:pPr>
    </w:p>
    <w:p w:rsidR="00D500AE" w:rsidRDefault="00D500AE">
      <w:pPr>
        <w:spacing w:line="360" w:lineRule="auto"/>
        <w:ind w:hanging="3969"/>
        <w:jc w:val="both"/>
      </w:pPr>
    </w:p>
    <w:p w:rsidR="00D500AE" w:rsidRDefault="00853715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A</w:t>
      </w:r>
      <w:r>
        <w:rPr>
          <w:color w:val="000000"/>
        </w:rPr>
        <w:t xml:space="preserve"> </w:t>
      </w:r>
      <w:r>
        <w:rPr>
          <w:b/>
          <w:color w:val="000000"/>
        </w:rPr>
        <w:t>PREFEITA CONSTITUCIONAL</w:t>
      </w:r>
      <w:r>
        <w:rPr>
          <w:color w:val="000000"/>
        </w:rPr>
        <w:t xml:space="preserve"> </w:t>
      </w:r>
      <w:r>
        <w:rPr>
          <w:b/>
          <w:color w:val="000000"/>
        </w:rPr>
        <w:t>DE FRUTUOSO GOMES/RN</w:t>
      </w:r>
      <w:r>
        <w:rPr>
          <w:color w:val="000000"/>
        </w:rPr>
        <w:t xml:space="preserve">, no uso das atribuições legais conferidas pelo Art. 57, incisos IX e XVIII, da Lei Orgânica do Município, combinado com o art. 8°, inciso VI, da Lei Federal de n° 12.608 de 10 de abril de 2012, bem como em conformidade com o Decreto Federal n° </w:t>
      </w:r>
      <w:r w:rsidR="007F7E1B">
        <w:rPr>
          <w:color w:val="000000"/>
        </w:rPr>
        <w:t>10.593, de 24 de dezembro de 2020 combinado com a Instrução Normativa do Ministério do Desenvolvimento Regional n. 36, de 4 de dezembro de 2020</w:t>
      </w:r>
      <w:r>
        <w:rPr>
          <w:color w:val="000000"/>
        </w:rPr>
        <w:t>.</w:t>
      </w:r>
    </w:p>
    <w:p w:rsidR="00D500AE" w:rsidRDefault="00D500AE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>
      <w:pPr>
        <w:spacing w:line="36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                         </w:t>
      </w:r>
      <w:r>
        <w:rPr>
          <w:b/>
        </w:rPr>
        <w:t xml:space="preserve">CONSIDERANDO </w:t>
      </w:r>
      <w:r>
        <w:rPr>
          <w:b/>
          <w:color w:val="000000"/>
        </w:rPr>
        <w:t>QUE:</w:t>
      </w:r>
    </w:p>
    <w:p w:rsidR="00D500AE" w:rsidRDefault="00D500AE">
      <w:pPr>
        <w:spacing w:line="360" w:lineRule="auto"/>
        <w:ind w:hanging="3969"/>
        <w:jc w:val="both"/>
        <w:rPr>
          <w:color w:val="000000"/>
        </w:rPr>
      </w:pPr>
    </w:p>
    <w:p w:rsidR="00D500AE" w:rsidRDefault="00CB10D4" w:rsidP="00CB10D4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53715">
        <w:rPr>
          <w:color w:val="000000"/>
        </w:rPr>
        <w:t>- a precipitação pluviométrica abaixo do normal,</w:t>
      </w:r>
      <w:r w:rsidR="006A5977">
        <w:rPr>
          <w:color w:val="000000"/>
        </w:rPr>
        <w:t xml:space="preserve"> registrada no período de setembro</w:t>
      </w:r>
      <w:r w:rsidR="00872A09">
        <w:rPr>
          <w:color w:val="000000"/>
        </w:rPr>
        <w:t xml:space="preserve"> de 2020</w:t>
      </w:r>
      <w:r w:rsidR="00853715">
        <w:rPr>
          <w:color w:val="000000"/>
        </w:rPr>
        <w:t xml:space="preserve"> </w:t>
      </w:r>
      <w:r w:rsidR="002C5875">
        <w:rPr>
          <w:color w:val="000000"/>
        </w:rPr>
        <w:t>a</w:t>
      </w:r>
      <w:r w:rsidR="00853715">
        <w:rPr>
          <w:color w:val="000000"/>
        </w:rPr>
        <w:t xml:space="preserve"> </w:t>
      </w:r>
      <w:r w:rsidR="00872A09">
        <w:rPr>
          <w:color w:val="000000"/>
        </w:rPr>
        <w:t>janeiro</w:t>
      </w:r>
      <w:r w:rsidR="00853715">
        <w:rPr>
          <w:color w:val="000000"/>
        </w:rPr>
        <w:t xml:space="preserve"> de 20</w:t>
      </w:r>
      <w:r w:rsidR="00872A09">
        <w:rPr>
          <w:color w:val="000000"/>
        </w:rPr>
        <w:t>21</w:t>
      </w:r>
      <w:r>
        <w:rPr>
          <w:color w:val="000000"/>
        </w:rPr>
        <w:t xml:space="preserve"> e o registro de elevadas temperaturas</w:t>
      </w:r>
      <w:r w:rsidR="002C5875">
        <w:rPr>
          <w:color w:val="000000"/>
        </w:rPr>
        <w:t>, provocou seca</w:t>
      </w:r>
      <w:r w:rsidR="00853715">
        <w:rPr>
          <w:color w:val="000000"/>
        </w:rPr>
        <w:t>, causando a falta d’água para o gasto, consumo animal e humano, na área do Município, conforme declarações, relatórios,</w:t>
      </w:r>
      <w:r w:rsidR="00872A09">
        <w:rPr>
          <w:color w:val="000000"/>
        </w:rPr>
        <w:t xml:space="preserve"> emitidos pelo órgão de proteção e defesa civil do Município</w:t>
      </w:r>
      <w:r w:rsidR="00853715">
        <w:rPr>
          <w:color w:val="000000"/>
        </w:rPr>
        <w:t>;</w:t>
      </w:r>
    </w:p>
    <w:p w:rsidR="00D500AE" w:rsidRDefault="00D500AE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>
      <w:pPr>
        <w:spacing w:line="360" w:lineRule="auto"/>
        <w:jc w:val="both"/>
        <w:rPr>
          <w:color w:val="000000"/>
        </w:rPr>
      </w:pPr>
      <w:r>
        <w:t xml:space="preserve">                     </w:t>
      </w:r>
      <w:r>
        <w:rPr>
          <w:color w:val="000000"/>
        </w:rPr>
        <w:t xml:space="preserve">- como </w:t>
      </w:r>
      <w:r w:rsidR="00C8048C">
        <w:rPr>
          <w:color w:val="000000"/>
        </w:rPr>
        <w:t>consequência</w:t>
      </w:r>
      <w:r>
        <w:rPr>
          <w:color w:val="000000"/>
        </w:rPr>
        <w:t xml:space="preserve"> deste desastre, resultaram os danos humanos e os prejuízos econômicos e sociais constantes do F</w:t>
      </w:r>
      <w:r w:rsidR="00872A09">
        <w:rPr>
          <w:color w:val="000000"/>
        </w:rPr>
        <w:t>ormulário de Avaliação de Danos</w:t>
      </w:r>
      <w:r>
        <w:rPr>
          <w:color w:val="000000"/>
        </w:rPr>
        <w:t>;</w:t>
      </w:r>
    </w:p>
    <w:p w:rsidR="00D500AE" w:rsidRDefault="00853715">
      <w:pPr>
        <w:spacing w:line="360" w:lineRule="auto"/>
        <w:ind w:hanging="3969"/>
        <w:jc w:val="both"/>
        <w:rPr>
          <w:color w:val="000000"/>
        </w:rPr>
      </w:pPr>
      <w:r>
        <w:rPr>
          <w:color w:val="000000"/>
        </w:rPr>
        <w:tab/>
      </w:r>
    </w:p>
    <w:p w:rsidR="00D500AE" w:rsidRDefault="00853715" w:rsidP="00CB10D4">
      <w:pPr>
        <w:spacing w:line="360" w:lineRule="auto"/>
        <w:ind w:firstLine="1276"/>
        <w:jc w:val="both"/>
        <w:rPr>
          <w:color w:val="000000"/>
        </w:rPr>
      </w:pPr>
      <w:r>
        <w:rPr>
          <w:color w:val="000000"/>
        </w:rPr>
        <w:lastRenderedPageBreak/>
        <w:t xml:space="preserve">- em acordo com </w:t>
      </w:r>
      <w:r w:rsidR="00872A09">
        <w:rPr>
          <w:color w:val="000000"/>
        </w:rPr>
        <w:t>a Instrução Normativa do Ministério do Desenvolvimento Regional n. 36, de 4 de dezembro de 2020</w:t>
      </w:r>
      <w:r>
        <w:rPr>
          <w:color w:val="000000"/>
        </w:rPr>
        <w:t>, a intensidade deste desastre foi dimensionada como de Nível médio;</w:t>
      </w:r>
    </w:p>
    <w:p w:rsidR="00D500AE" w:rsidRDefault="00D500AE">
      <w:pPr>
        <w:spacing w:line="360" w:lineRule="auto"/>
        <w:ind w:firstLine="1134"/>
        <w:jc w:val="both"/>
        <w:rPr>
          <w:color w:val="000000"/>
        </w:rPr>
      </w:pPr>
    </w:p>
    <w:p w:rsidR="00D500AE" w:rsidRDefault="00853715">
      <w:pPr>
        <w:spacing w:line="360" w:lineRule="auto"/>
        <w:jc w:val="both"/>
        <w:rPr>
          <w:color w:val="000000"/>
        </w:rPr>
      </w:pPr>
      <w:r>
        <w:rPr>
          <w:color w:val="000000"/>
        </w:rPr>
        <w:t>- concorreram como critérios agravantes da situação de anormalidade: Baixa precipitação pluviométrica.</w:t>
      </w:r>
    </w:p>
    <w:p w:rsidR="00D500AE" w:rsidRDefault="00D500AE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>
      <w:pPr>
        <w:spacing w:line="360" w:lineRule="auto"/>
        <w:ind w:left="720"/>
        <w:jc w:val="both"/>
        <w:rPr>
          <w:b/>
        </w:rPr>
      </w:pPr>
      <w:r>
        <w:rPr>
          <w:b/>
          <w:color w:val="000000"/>
        </w:rPr>
        <w:t xml:space="preserve">                   DECRETA:</w:t>
      </w:r>
    </w:p>
    <w:p w:rsidR="00D500AE" w:rsidRDefault="00D500AE">
      <w:pPr>
        <w:spacing w:line="360" w:lineRule="auto"/>
        <w:ind w:left="720"/>
        <w:jc w:val="both"/>
        <w:rPr>
          <w:b/>
        </w:rPr>
      </w:pPr>
    </w:p>
    <w:p w:rsidR="00D500AE" w:rsidRDefault="0085371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Art. 1º</w:t>
      </w:r>
      <w:r>
        <w:rPr>
          <w:color w:val="000000"/>
        </w:rPr>
        <w:t xml:space="preserve"> - Fica declarada, por um prazo </w:t>
      </w:r>
      <w:r w:rsidR="00872A09">
        <w:rPr>
          <w:color w:val="000000"/>
        </w:rPr>
        <w:t>de 180 (cento e oitenta) dias</w:t>
      </w:r>
      <w:r>
        <w:rPr>
          <w:color w:val="000000"/>
        </w:rPr>
        <w:t>, a Situação de emergência e anormalidade pela Seca, na área do Município, afetada pela falta, principalmente, de água potável.</w:t>
      </w:r>
    </w:p>
    <w:p w:rsidR="00D500AE" w:rsidRDefault="00D500AE">
      <w:pPr>
        <w:spacing w:line="360" w:lineRule="auto"/>
        <w:ind w:hanging="3969"/>
        <w:jc w:val="both"/>
        <w:rPr>
          <w:b/>
          <w:color w:val="000000"/>
        </w:rPr>
      </w:pPr>
    </w:p>
    <w:p w:rsidR="00D500AE" w:rsidRDefault="00853715">
      <w:pPr>
        <w:spacing w:line="360" w:lineRule="auto"/>
        <w:jc w:val="both"/>
        <w:rPr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 xml:space="preserve">Art. 2° - </w:t>
      </w:r>
      <w:r>
        <w:rPr>
          <w:color w:val="000000"/>
        </w:rPr>
        <w:t xml:space="preserve">Durante o período em que persistir a situação de Emergência, pelos motivos declinados no artigo anterior, o Município de Frutuoso Gomes poderá contratar com dispensa de licitação, desde que observado o processo previsto no art. 26, </w:t>
      </w:r>
      <w:r>
        <w:rPr>
          <w:i/>
          <w:color w:val="000000"/>
        </w:rPr>
        <w:t>caput</w:t>
      </w:r>
      <w:r>
        <w:rPr>
          <w:color w:val="000000"/>
        </w:rPr>
        <w:t>, da Lei Federal n° 8.666/93, as obras e os serviços que se mostrarem aptos a mitigar as conse</w:t>
      </w:r>
      <w:r w:rsidR="001215F7">
        <w:rPr>
          <w:color w:val="000000"/>
        </w:rPr>
        <w:t>quências provocadas pela seca</w:t>
      </w:r>
      <w:r>
        <w:rPr>
          <w:color w:val="000000"/>
        </w:rPr>
        <w:t xml:space="preserve">. </w:t>
      </w:r>
    </w:p>
    <w:p w:rsidR="00D500AE" w:rsidRDefault="00853715">
      <w:pPr>
        <w:spacing w:line="360" w:lineRule="auto"/>
        <w:ind w:hanging="3969"/>
        <w:jc w:val="both"/>
        <w:rPr>
          <w:b/>
          <w:color w:val="000000"/>
        </w:rPr>
      </w:pPr>
      <w:r>
        <w:rPr>
          <w:color w:val="000000"/>
        </w:rPr>
        <w:tab/>
        <w:t xml:space="preserve">     </w:t>
      </w:r>
    </w:p>
    <w:p w:rsidR="00D500AE" w:rsidRDefault="00853715">
      <w:pPr>
        <w:spacing w:line="360" w:lineRule="auto"/>
        <w:jc w:val="both"/>
        <w:rPr>
          <w:b/>
        </w:rPr>
      </w:pPr>
      <w:r>
        <w:rPr>
          <w:b/>
          <w:color w:val="000000"/>
        </w:rPr>
        <w:t>Art. 3º</w:t>
      </w:r>
      <w:r>
        <w:rPr>
          <w:color w:val="000000"/>
        </w:rPr>
        <w:t xml:space="preserve"> - </w:t>
      </w:r>
      <w:r w:rsidR="00872A09">
        <w:rPr>
          <w:color w:val="000000"/>
        </w:rPr>
        <w:t>Os efeitos de</w:t>
      </w:r>
      <w:r>
        <w:rPr>
          <w:color w:val="000000"/>
        </w:rPr>
        <w:t xml:space="preserve">ste Decreto </w:t>
      </w:r>
      <w:r w:rsidR="00872A09">
        <w:rPr>
          <w:color w:val="000000"/>
        </w:rPr>
        <w:t>poderão ser prorrogados</w:t>
      </w:r>
      <w:r>
        <w:rPr>
          <w:color w:val="000000"/>
        </w:rPr>
        <w:t xml:space="preserve"> </w:t>
      </w:r>
      <w:r w:rsidR="00872A09">
        <w:rPr>
          <w:color w:val="000000"/>
        </w:rPr>
        <w:t>em caso de persistência</w:t>
      </w:r>
      <w:r>
        <w:rPr>
          <w:color w:val="000000"/>
        </w:rPr>
        <w:t xml:space="preserve"> </w:t>
      </w:r>
      <w:r w:rsidR="00872A09">
        <w:rPr>
          <w:color w:val="000000"/>
        </w:rPr>
        <w:t>d</w:t>
      </w:r>
      <w:r>
        <w:rPr>
          <w:color w:val="000000"/>
        </w:rPr>
        <w:t>a situação anormal de chuvas e</w:t>
      </w:r>
      <w:r w:rsidR="00872A09">
        <w:rPr>
          <w:color w:val="000000"/>
        </w:rPr>
        <w:t xml:space="preserve"> se</w:t>
      </w:r>
      <w:r>
        <w:rPr>
          <w:color w:val="000000"/>
        </w:rPr>
        <w:t xml:space="preserve"> for recomendad</w:t>
      </w:r>
      <w:r w:rsidR="00872A09">
        <w:rPr>
          <w:color w:val="000000"/>
        </w:rPr>
        <w:t>o</w:t>
      </w:r>
      <w:r>
        <w:rPr>
          <w:color w:val="000000"/>
        </w:rPr>
        <w:t xml:space="preserve"> pela COM</w:t>
      </w:r>
      <w:r w:rsidR="00872A09">
        <w:rPr>
          <w:color w:val="000000"/>
        </w:rPr>
        <w:t>P</w:t>
      </w:r>
      <w:r>
        <w:rPr>
          <w:color w:val="000000"/>
        </w:rPr>
        <w:t xml:space="preserve">DEC </w:t>
      </w:r>
      <w:r w:rsidR="001215F7">
        <w:rPr>
          <w:color w:val="000000"/>
        </w:rPr>
        <w:t>à</w:t>
      </w:r>
      <w:r>
        <w:rPr>
          <w:color w:val="000000"/>
        </w:rPr>
        <w:t xml:space="preserve"> adoção de medidas emergenciais</w:t>
      </w:r>
      <w:r w:rsidR="001215F7">
        <w:rPr>
          <w:color w:val="000000"/>
        </w:rPr>
        <w:t xml:space="preserve"> para convivência com a seca</w:t>
      </w:r>
      <w:r>
        <w:rPr>
          <w:color w:val="000000"/>
        </w:rPr>
        <w:t>.</w:t>
      </w:r>
      <w:bookmarkStart w:id="0" w:name="_GoBack"/>
      <w:bookmarkEnd w:id="0"/>
    </w:p>
    <w:p w:rsidR="00D500AE" w:rsidRDefault="00D500AE">
      <w:pPr>
        <w:spacing w:line="360" w:lineRule="auto"/>
        <w:jc w:val="both"/>
        <w:rPr>
          <w:b/>
        </w:rPr>
      </w:pPr>
    </w:p>
    <w:p w:rsidR="00D500AE" w:rsidRDefault="00853715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Art. 4º</w:t>
      </w:r>
      <w:r>
        <w:rPr>
          <w:color w:val="000000"/>
        </w:rPr>
        <w:t xml:space="preserve"> - Este Decreto entra em vigor na data de sua publicação, revogadas as disposições em contrário.</w:t>
      </w:r>
    </w:p>
    <w:p w:rsidR="00D500AE" w:rsidRDefault="00D500AE">
      <w:pPr>
        <w:spacing w:line="360" w:lineRule="auto"/>
        <w:ind w:firstLine="1134"/>
        <w:jc w:val="both"/>
        <w:rPr>
          <w:color w:val="000000"/>
        </w:rPr>
      </w:pPr>
    </w:p>
    <w:p w:rsidR="00D500AE" w:rsidRDefault="002C5875" w:rsidP="002C5875">
      <w:pPr>
        <w:spacing w:line="360" w:lineRule="auto"/>
        <w:ind w:firstLine="1134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1406086</wp:posOffset>
            </wp:positionH>
            <wp:positionV relativeFrom="paragraph">
              <wp:posOffset>-2540</wp:posOffset>
            </wp:positionV>
            <wp:extent cx="3093573" cy="1332526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2 at 16.43.14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573" cy="133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00AE">
      <w:pgSz w:w="11907" w:h="16840"/>
      <w:pgMar w:top="1440" w:right="1440" w:bottom="1440" w:left="1440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AE"/>
    <w:rsid w:val="001215F7"/>
    <w:rsid w:val="002C5875"/>
    <w:rsid w:val="006A5977"/>
    <w:rsid w:val="007F7E1B"/>
    <w:rsid w:val="00853715"/>
    <w:rsid w:val="00872A09"/>
    <w:rsid w:val="00C8048C"/>
    <w:rsid w:val="00CB10D4"/>
    <w:rsid w:val="00D500AE"/>
    <w:rsid w:val="00E94531"/>
    <w:rsid w:val="00FD1C48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mfrutuosogom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PMFG-PC</cp:lastModifiedBy>
  <cp:revision>11</cp:revision>
  <cp:lastPrinted>2021-02-02T13:48:00Z</cp:lastPrinted>
  <dcterms:created xsi:type="dcterms:W3CDTF">2021-01-12T00:49:00Z</dcterms:created>
  <dcterms:modified xsi:type="dcterms:W3CDTF">2021-02-02T13:48:00Z</dcterms:modified>
</cp:coreProperties>
</file>