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B2A2C" w:rsidP="007B175A">
      <w:pPr>
        <w:rPr>
          <w:b/>
          <w:lang w:val="pt-BR"/>
        </w:rPr>
      </w:pPr>
      <w:r>
        <w:rPr>
          <w:b/>
          <w:lang w:val="pt-BR"/>
        </w:rPr>
        <w:t>PORTARIA Nº: 00</w:t>
      </w:r>
      <w:r w:rsidR="003E0CF7">
        <w:rPr>
          <w:b/>
          <w:lang w:val="pt-BR"/>
        </w:rPr>
        <w:t>2</w:t>
      </w:r>
      <w:r w:rsidR="007B175A">
        <w:rPr>
          <w:b/>
          <w:lang w:val="pt-BR"/>
        </w:rPr>
        <w:t>/202</w:t>
      </w:r>
      <w:r w:rsidR="003E0CF7">
        <w:rPr>
          <w:b/>
          <w:lang w:val="pt-BR"/>
        </w:rPr>
        <w:t>2</w:t>
      </w:r>
      <w:r w:rsidR="007B175A">
        <w:rPr>
          <w:b/>
          <w:lang w:val="pt-BR"/>
        </w:rPr>
        <w:t xml:space="preserve">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3E0CF7">
        <w:rPr>
          <w:b/>
          <w:sz w:val="22"/>
          <w:szCs w:val="22"/>
          <w:lang w:val="pt-BR"/>
        </w:rPr>
        <w:t>EXONERAR</w:t>
      </w:r>
      <w:r w:rsidR="00817613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817613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3E0CF7" w:rsidRPr="003E0CF7">
        <w:rPr>
          <w:b/>
        </w:rPr>
        <w:t>MARIA ELINEUZA DE QUEIROZ</w:t>
      </w:r>
      <w:r w:rsidR="00817613">
        <w:rPr>
          <w:sz w:val="22"/>
          <w:szCs w:val="22"/>
          <w:lang w:val="pt-BR"/>
        </w:rPr>
        <w:t>, ins</w:t>
      </w:r>
      <w:r w:rsidR="003E0CF7">
        <w:rPr>
          <w:sz w:val="22"/>
          <w:szCs w:val="22"/>
          <w:lang w:val="pt-BR"/>
        </w:rPr>
        <w:t xml:space="preserve">crita no CPF de nº. </w:t>
      </w:r>
      <w:bookmarkStart w:id="0" w:name="_GoBack"/>
      <w:bookmarkEnd w:id="0"/>
      <w:proofErr w:type="gramStart"/>
      <w:r w:rsidR="003E0CF7" w:rsidRPr="00356CF2">
        <w:t>054.656.014-85</w:t>
      </w:r>
      <w:r w:rsidR="003E0CF7">
        <w:rPr>
          <w:sz w:val="22"/>
          <w:szCs w:val="22"/>
          <w:lang w:val="pt-BR"/>
        </w:rPr>
        <w:t>, d</w:t>
      </w:r>
      <w:r>
        <w:rPr>
          <w:sz w:val="22"/>
          <w:szCs w:val="22"/>
          <w:lang w:val="pt-BR"/>
        </w:rPr>
        <w:t xml:space="preserve">o cargo de provimento em comissão de </w:t>
      </w:r>
      <w:r w:rsidR="00817613">
        <w:rPr>
          <w:lang w:val="pt-BR"/>
        </w:rPr>
        <w:t>Secretária</w:t>
      </w:r>
      <w:r>
        <w:rPr>
          <w:lang w:val="pt-BR"/>
        </w:rPr>
        <w:t xml:space="preserve"> Municipal de</w:t>
      </w:r>
      <w:r w:rsidR="002E7C16">
        <w:rPr>
          <w:lang w:val="pt-BR"/>
        </w:rPr>
        <w:t xml:space="preserve"> Saúde</w:t>
      </w:r>
      <w:r>
        <w:rPr>
          <w:sz w:val="22"/>
          <w:szCs w:val="22"/>
          <w:lang w:val="pt-BR"/>
        </w:rPr>
        <w:t>, símbolo CC-1.</w:t>
      </w:r>
      <w:proofErr w:type="gramEnd"/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</w:t>
      </w:r>
      <w:r w:rsidR="003E0CF7">
        <w:rPr>
          <w:lang w:val="pt-BR"/>
        </w:rPr>
        <w:t>2</w:t>
      </w:r>
      <w:r>
        <w:rPr>
          <w:lang w:val="pt-BR"/>
        </w:rPr>
        <w:t>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048" w:rsidRDefault="00CD6048" w:rsidP="007A064E">
      <w:r>
        <w:separator/>
      </w:r>
    </w:p>
  </w:endnote>
  <w:endnote w:type="continuationSeparator" w:id="0">
    <w:p w:rsidR="00CD6048" w:rsidRDefault="00CD6048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048" w:rsidRDefault="00CD6048" w:rsidP="007A064E">
      <w:r>
        <w:separator/>
      </w:r>
    </w:p>
  </w:footnote>
  <w:footnote w:type="continuationSeparator" w:id="0">
    <w:p w:rsidR="00CD6048" w:rsidRDefault="00CD6048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2E7C16"/>
    <w:rsid w:val="003E0CF7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D6048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0B55C-201B-4F29-B4AF-9CC091099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107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59</cp:revision>
  <cp:lastPrinted>2022-01-04T11:46:00Z</cp:lastPrinted>
  <dcterms:created xsi:type="dcterms:W3CDTF">2017-05-26T11:26:00Z</dcterms:created>
  <dcterms:modified xsi:type="dcterms:W3CDTF">2022-01-04T11:46:00Z</dcterms:modified>
</cp:coreProperties>
</file>